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52EC" w:rsidRDefault="007252EC" w14:paraId="0E6BD073" w14:textId="77777777"/>
    <w:p w:rsidRPr="00296205" w:rsidR="00296205" w:rsidP="001B0FEB" w:rsidRDefault="00296205" w14:paraId="653D8459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642A57" w:rsidR="00713C39" w:rsidP="00A44B4F" w:rsidRDefault="00A44B4F" w14:paraId="326F5EE1" w14:textId="6946203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hAnsi="Bierstadt" w:eastAsia="Arial Unicode MS" w:cs="Times New Roman"/>
          <w:b/>
          <w:bCs/>
          <w:color w:val="C45911" w:themeColor="accent2" w:themeShade="BF"/>
          <w:sz w:val="24"/>
          <w:szCs w:val="24"/>
          <w:lang w:eastAsia="ca-ES"/>
          <w14:ligatures w14:val="none"/>
        </w:rPr>
      </w:pPr>
      <w:r w:rsidRPr="00642A57">
        <w:rPr>
          <w:rFonts w:ascii="Bierstadt" w:hAnsi="Bierstadt" w:eastAsia="Arial Unicode MS" w:cs="Times New Roman"/>
          <w:b/>
          <w:bCs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:rsidR="003F3A31" w:rsidP="00A44B4F" w:rsidRDefault="003F3A31" w14:paraId="6F946BB6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hAnsi="Bierstadt" w:eastAsia="Arial Unicode MS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:rsidRPr="00642A57" w:rsidR="00642A57" w:rsidP="00642A57" w:rsidRDefault="00642A57" w14:paraId="0C2E83EB" w14:textId="6F879720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</w:pPr>
      <w:r w:rsidRPr="00642A57"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  <w:t>SUBMINISTRAMENT DE TRACTE SUCCESSIU DE REACTIUS, MATERIAL FUNGIBLE I NECESSÀRIAMENT COMPLEMENTARI, CONTROLS DE QUALITAT I CESSIÓ D’EQUIPS, INCLOENT EL SEU MANTENIMENT, AIXÍ COM LA CESSIÓ DE L’ÚS DE SISTEMES D’INFORMACIÓ ASSOCIATS, PER DUR A TERME LES DETERMINACIONS DEL TIPUS "A PROP DEL PACIENT" O POINT OF CARE TESTING (POCT) A LA XARXA DEL LABORATORI DE REFERÈNCIA DE CATALUNYA, SA</w:t>
      </w:r>
    </w:p>
    <w:p w:rsidRPr="00642A57" w:rsidR="00642A57" w:rsidP="00642A57" w:rsidRDefault="00642A57" w14:paraId="62A4DD94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</w:pPr>
    </w:p>
    <w:p w:rsidRPr="00642A57" w:rsidR="614938E2" w:rsidP="00642A57" w:rsidRDefault="2D2C94B7" w14:paraId="3C448646" w14:textId="4E40046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</w:pPr>
      <w:r w:rsidRPr="00642A57"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  <w:t xml:space="preserve">Expedient LRC </w:t>
      </w:r>
      <w:r w:rsidR="00C14C18"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  <w:t>4</w:t>
      </w:r>
      <w:r w:rsidRPr="00642A57"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  <w:t>/202</w:t>
      </w:r>
      <w:r w:rsidR="00C14C18"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  <w:t>6</w:t>
      </w:r>
      <w:r w:rsidRPr="00642A57"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  <w:t>-P</w:t>
      </w:r>
      <w:r w:rsidRPr="00642A57" w:rsidR="00DB1288">
        <w:rPr>
          <w:rFonts w:ascii="Bierstadt" w:hAnsi="Bierstadt" w:eastAsia="Arial Unicode MS" w:cs="Times New Roman"/>
          <w:b/>
          <w:bCs/>
          <w:color w:val="C45911" w:themeColor="accent2" w:themeShade="BF"/>
          <w:sz w:val="20"/>
          <w:szCs w:val="20"/>
          <w:lang w:eastAsia="ca-ES"/>
        </w:rPr>
        <w:t>H</w:t>
      </w:r>
    </w:p>
    <w:p w:rsidRPr="00642A57" w:rsidR="00A44B4F" w:rsidP="00744156" w:rsidRDefault="00A44B4F" w14:paraId="70456B0E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hAnsi="Bierstadt" w:eastAsia="Arial Unicode MS" w:cs="Times New Roman"/>
          <w:b/>
          <w:bCs/>
          <w:color w:val="3C422B"/>
          <w:sz w:val="20"/>
          <w:szCs w:val="20"/>
          <w:lang w:eastAsia="ca-ES"/>
          <w14:ligatures w14:val="none"/>
        </w:rPr>
      </w:pPr>
    </w:p>
    <w:p w:rsidRPr="00713C39" w:rsidR="001B0FEB" w:rsidP="00744156" w:rsidRDefault="00CA45B7" w14:paraId="05E8AA3F" w14:textId="3228EF5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Pr="00713C39" w:rsid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Pr="0095315A" w:rsidR="0095315A">
        <w:t xml:space="preserve"> 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ar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ls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preguem</w:t>
      </w:r>
      <w:r w:rsidRPr="00713C39" w:rsidR="001B0FE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Pr="00713C39" w:rsidR="001B0FE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Pr="00713C39" w:rsidR="001B0FE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:rsidRPr="00713C39" w:rsidR="00713C39" w:rsidP="001B0FEB" w:rsidRDefault="00713C39" w14:paraId="3F207AE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713C39" w:rsidP="00713C39" w:rsidRDefault="00713C39" w14:paraId="697E89AD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713C39" w:rsidP="00713C39" w:rsidRDefault="00713C39" w14:paraId="36748FCF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:rsidRPr="00713C39" w:rsidR="00713C39" w:rsidP="00713C39" w:rsidRDefault="00713C39" w14:paraId="30BDC97F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713C39" w:rsidP="00713C39" w:rsidRDefault="00713C39" w14:paraId="7A3E7BB8" w14:textId="7BE7EA0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:rsidRPr="00713C39" w:rsidR="00713C39" w:rsidP="00713C39" w:rsidRDefault="00713C39" w14:paraId="343C6EC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1B0FEB" w:rsidP="001B0FEB" w:rsidRDefault="001B0FEB" w14:paraId="6ABE1D59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44156" w:rsidR="00296205" w:rsidP="001B0FEB" w:rsidRDefault="00296205" w14:paraId="25C8474D" w14:textId="0C6385FE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:rsidRPr="00713C39" w:rsidR="00296205" w:rsidP="00296205" w:rsidRDefault="00296205" w14:paraId="0F1D2D7E" w14:textId="79E5E90F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:rsidRPr="00713C39" w:rsidR="00296205" w:rsidP="00296205" w:rsidRDefault="00296205" w14:paraId="4F2CE49C" w14:textId="11401A28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:rsidRPr="00713C39" w:rsidR="00296205" w:rsidP="00296205" w:rsidRDefault="00713C39" w14:paraId="2FA864D6" w14:textId="031792D3">
      <w:pPr>
        <w:pStyle w:val="Prrafode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Nom d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a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:rsidRPr="00713C39" w:rsidR="00296205" w:rsidP="00296205" w:rsidRDefault="00296205" w14:paraId="12996755" w14:textId="60DC41B3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Est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:rsidRPr="00713C39" w:rsidR="00296205" w:rsidP="00296205" w:rsidRDefault="00296205" w14:paraId="7AC2288C" w14:textId="4B7ED6AB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:rsidRPr="00713C39" w:rsidR="00296205" w:rsidP="001B0FEB" w:rsidRDefault="00296205" w14:paraId="63CCBB9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296205" w:rsidP="001B0FEB" w:rsidRDefault="00296205" w14:paraId="28B9A5EF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1B0FEB" w:rsidP="001B0FEB" w:rsidRDefault="001B0FEB" w14:paraId="26AC2468" w14:textId="1F8405BF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Pr="00713C39" w:rsidR="00296205">
        <w:rPr>
          <w:rFonts w:ascii="Bierstadt" w:hAnsi="Bierstadt"/>
          <w:sz w:val="20"/>
          <w:szCs w:val="20"/>
        </w:rPr>
        <w:t xml:space="preserve"> </w:t>
      </w:r>
      <w:r w:rsidRPr="00713C39" w:rsid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Pr="00713C39" w:rsid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Pr="00713C39" w:rsid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Pr="00713C39" w:rsid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Pr="00713C39" w:rsidR="008F5AEC">
        <w:rPr>
          <w:rFonts w:ascii="Bierstadt" w:hAnsi="Bierstadt"/>
          <w:sz w:val="20"/>
          <w:szCs w:val="20"/>
        </w:rPr>
        <w:t>casos:</w:t>
      </w:r>
    </w:p>
    <w:p w:rsidRPr="00713C39" w:rsidR="001B0FEB" w:rsidP="001B0FEB" w:rsidRDefault="001B0FEB" w14:paraId="7BDDEB8A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="7CFA66F9" w:rsidP="59C5738B" w:rsidRDefault="7CFA66F9" w14:paraId="1867D4AC" w14:textId="19B3E119">
      <w:pPr>
        <w:pStyle w:val="Normal"/>
        <w:widowControl w:val="0"/>
        <w:suppressLineNumbers w:val="0"/>
        <w:tabs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240"/>
          <w:tab w:val="left" w:leader="none" w:pos="3600"/>
          <w:tab w:val="left" w:leader="none" w:pos="3960"/>
          <w:tab w:val="left" w:leader="none" w:pos="4320"/>
          <w:tab w:val="left" w:leader="none" w:pos="4680"/>
          <w:tab w:val="left" w:leader="none" w:pos="5040"/>
          <w:tab w:val="left" w:leader="none" w:pos="5400"/>
          <w:tab w:val="left" w:leader="none" w:pos="5760"/>
          <w:tab w:val="left" w:leader="none" w:pos="6120"/>
          <w:tab w:val="left" w:leader="none" w:pos="6480"/>
          <w:tab w:val="left" w:leader="none" w:pos="6840"/>
          <w:tab w:val="left" w:leader="none" w:pos="7200"/>
          <w:tab w:val="left" w:leader="none" w:pos="7560"/>
          <w:tab w:val="left" w:leader="none" w:pos="7920"/>
          <w:tab w:val="left" w:leader="none" w:pos="8280"/>
          <w:tab w:val="left" w:leader="none" w:pos="8640"/>
          <w:tab w:val="left" w:leader="none" w:pos="9000"/>
          <w:tab w:val="left" w:leader="none" w:pos="9360"/>
          <w:tab w:val="left" w:leader="none" w:pos="9720"/>
          <w:tab w:val="left" w:leader="none" w:pos="10080"/>
          <w:tab w:val="left" w:leader="none" w:pos="10440"/>
        </w:tabs>
        <w:bidi w:val="0"/>
        <w:spacing w:before="0" w:beforeAutospacing="off" w:after="0" w:afterAutospacing="off" w:line="240" w:lineRule="auto"/>
        <w:ind w:left="1776" w:right="0"/>
        <w:jc w:val="left"/>
      </w:pPr>
      <w:r w:rsidRPr="59C5738B" w:rsidR="7CFA66F9">
        <w:rPr>
          <w:rFonts w:ascii="Bierstadt" w:hAnsi="Bierstadt"/>
          <w:sz w:val="20"/>
          <w:szCs w:val="20"/>
        </w:rPr>
        <w:t>CUAP CAMBRILS</w:t>
      </w:r>
    </w:p>
    <w:p w:rsidRPr="00713C39" w:rsidR="008F5AEC" w:rsidP="008F5AEC" w:rsidRDefault="008F5AEC" w14:paraId="598D2C4D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17E96642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7004B51C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7FA4E9C8" w14:textId="79899F41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Pr="00713C39"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580E1B51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1B0FEB" w:rsidRDefault="008F5AEC" w14:paraId="5A8A409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1B0FEB" w:rsidP="001B0FEB" w:rsidRDefault="00713C39" w14:paraId="1BC852EC" w14:textId="4C87F16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59C5738B" w:rsidR="00713C39">
        <w:rPr>
          <w:rFonts w:ascii="Bierstadt" w:hAnsi="Bierstadt"/>
          <w:sz w:val="20"/>
          <w:szCs w:val="20"/>
        </w:rPr>
        <w:t>C</w:t>
      </w:r>
      <w:r w:rsidRPr="59C5738B" w:rsidR="12C69D6A">
        <w:rPr>
          <w:rFonts w:ascii="Bierstadt" w:hAnsi="Bierstadt"/>
          <w:sz w:val="20"/>
          <w:szCs w:val="20"/>
        </w:rPr>
        <w:t>UAP COTXERES DE BORBÓ</w:t>
      </w:r>
    </w:p>
    <w:p w:rsidRPr="00713C39" w:rsidR="001B0FEB" w:rsidP="001B0FEB" w:rsidRDefault="001B0FEB" w14:paraId="76141033" w14:textId="42725A13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1B0FEB" w:rsidP="001B0FEB" w:rsidRDefault="001B0FEB" w14:paraId="000B3B27" w14:textId="0E9FE519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1B0FEB" w:rsidP="001B0FEB" w:rsidRDefault="008F5AEC" w14:paraId="45558318" w14:textId="0CDE2DBE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Pr="00713C39" w:rsidR="001B0FEB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Pr="00713C39" w:rsidR="001B0FEB">
        <w:rPr>
          <w:rFonts w:ascii="Bierstadt" w:hAnsi="Bierstadt"/>
          <w:sz w:val="20"/>
          <w:szCs w:val="20"/>
        </w:rPr>
        <w:t xml:space="preserve"> hores</w:t>
      </w:r>
    </w:p>
    <w:p w:rsidRPr="00713C39" w:rsidR="008F5AEC" w:rsidP="001B0FEB" w:rsidRDefault="008F5AEC" w14:paraId="482AE97C" w14:textId="4922844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Pr="4B27E51E" w:rsidR="00713C39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:rsidR="4B27E51E" w:rsidP="4B27E51E" w:rsidRDefault="4B27E51E" w14:paraId="06AB9525" w14:textId="39604F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="4B27E51E" w:rsidP="4B27E51E" w:rsidRDefault="4B27E51E" w14:paraId="5E367E12" w14:textId="48BB0E8A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="4B27E51E" w:rsidP="4B27E51E" w:rsidRDefault="4B27E51E" w14:paraId="7D4889A2" w14:textId="597494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="4B27E51E" w:rsidP="4B27E51E" w:rsidRDefault="4B27E51E" w14:paraId="5A2EE74B" w14:textId="5441CD0A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1B0FEB" w:rsidP="001B0FEB" w:rsidRDefault="001B0FEB" w14:paraId="4AE6E324" w14:textId="5041E549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</w:p>
    <w:p w:rsidRPr="00713C39" w:rsidR="001B0FEB" w:rsidP="001B0FEB" w:rsidRDefault="001B0FEB" w14:paraId="187CF2EB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="5B9308D9" w:rsidP="59C5738B" w:rsidRDefault="5B9308D9" w14:paraId="0BF3924D" w14:textId="2BD432BA">
      <w:pPr>
        <w:pStyle w:val="Normal"/>
        <w:widowControl w:val="0"/>
        <w:suppressLineNumbers w:val="0"/>
        <w:tabs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240"/>
          <w:tab w:val="left" w:leader="none" w:pos="3600"/>
          <w:tab w:val="left" w:leader="none" w:pos="3960"/>
          <w:tab w:val="left" w:leader="none" w:pos="4320"/>
          <w:tab w:val="left" w:leader="none" w:pos="4680"/>
          <w:tab w:val="left" w:leader="none" w:pos="5040"/>
          <w:tab w:val="left" w:leader="none" w:pos="5400"/>
          <w:tab w:val="left" w:leader="none" w:pos="5760"/>
          <w:tab w:val="left" w:leader="none" w:pos="6120"/>
          <w:tab w:val="left" w:leader="none" w:pos="6480"/>
          <w:tab w:val="left" w:leader="none" w:pos="6840"/>
          <w:tab w:val="left" w:leader="none" w:pos="7200"/>
          <w:tab w:val="left" w:leader="none" w:pos="7560"/>
          <w:tab w:val="left" w:leader="none" w:pos="7920"/>
          <w:tab w:val="left" w:leader="none" w:pos="8280"/>
          <w:tab w:val="left" w:leader="none" w:pos="8640"/>
          <w:tab w:val="left" w:leader="none" w:pos="9000"/>
          <w:tab w:val="left" w:leader="none" w:pos="9360"/>
          <w:tab w:val="left" w:leader="none" w:pos="9720"/>
          <w:tab w:val="left" w:leader="none" w:pos="10080"/>
          <w:tab w:val="left" w:leader="none" w:pos="10440"/>
        </w:tabs>
        <w:bidi w:val="0"/>
        <w:spacing w:before="0" w:beforeAutospacing="off" w:after="0" w:afterAutospacing="off" w:line="240" w:lineRule="auto"/>
        <w:ind w:left="1776" w:right="0"/>
        <w:jc w:val="left"/>
      </w:pPr>
      <w:r w:rsidRPr="59C5738B" w:rsidR="5B9308D9">
        <w:rPr>
          <w:rFonts w:ascii="Bierstadt" w:hAnsi="Bierstadt"/>
          <w:sz w:val="20"/>
          <w:szCs w:val="20"/>
        </w:rPr>
        <w:t>CUAP PERACAMPS</w:t>
      </w:r>
    </w:p>
    <w:p w:rsidRPr="00713C39" w:rsidR="008F5AEC" w:rsidP="008F5AEC" w:rsidRDefault="008F5AEC" w14:paraId="64D19376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5712F71F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0D9F57A0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34F1562A" w14:textId="6D62D326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2E8F1E00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1B0FEB" w:rsidRDefault="008F5AEC" w14:paraId="4FACC036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="0D6092D4" w:rsidP="59C5738B" w:rsidRDefault="0D6092D4" w14:paraId="645F5FF0" w14:textId="3E5A8EBC">
      <w:pPr>
        <w:pStyle w:val="Normal"/>
        <w:widowControl w:val="0"/>
        <w:suppressLineNumbers w:val="0"/>
        <w:tabs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240"/>
          <w:tab w:val="left" w:leader="none" w:pos="3600"/>
          <w:tab w:val="left" w:leader="none" w:pos="3960"/>
          <w:tab w:val="left" w:leader="none" w:pos="4320"/>
          <w:tab w:val="left" w:leader="none" w:pos="4680"/>
          <w:tab w:val="left" w:leader="none" w:pos="5040"/>
          <w:tab w:val="left" w:leader="none" w:pos="5400"/>
          <w:tab w:val="left" w:leader="none" w:pos="5760"/>
          <w:tab w:val="left" w:leader="none" w:pos="6120"/>
          <w:tab w:val="left" w:leader="none" w:pos="6480"/>
          <w:tab w:val="left" w:leader="none" w:pos="6840"/>
          <w:tab w:val="left" w:leader="none" w:pos="7200"/>
          <w:tab w:val="left" w:leader="none" w:pos="7560"/>
          <w:tab w:val="left" w:leader="none" w:pos="7920"/>
          <w:tab w:val="left" w:leader="none" w:pos="8280"/>
          <w:tab w:val="left" w:leader="none" w:pos="8640"/>
          <w:tab w:val="left" w:leader="none" w:pos="9000"/>
          <w:tab w:val="left" w:leader="none" w:pos="9360"/>
          <w:tab w:val="left" w:leader="none" w:pos="9720"/>
          <w:tab w:val="left" w:leader="none" w:pos="10080"/>
          <w:tab w:val="left" w:leader="none" w:pos="10440"/>
        </w:tabs>
        <w:bidi w:val="0"/>
        <w:spacing w:before="0" w:beforeAutospacing="off" w:after="0" w:afterAutospacing="off" w:line="240" w:lineRule="auto"/>
        <w:ind w:left="1776" w:right="0"/>
        <w:jc w:val="left"/>
      </w:pPr>
      <w:r w:rsidRPr="59C5738B" w:rsidR="0D6092D4">
        <w:rPr>
          <w:rFonts w:ascii="Bierstadt" w:hAnsi="Bierstadt"/>
          <w:sz w:val="20"/>
          <w:szCs w:val="20"/>
        </w:rPr>
        <w:t>CUAP GRACIA</w:t>
      </w:r>
    </w:p>
    <w:p w:rsidRPr="00713C39" w:rsidR="008F5AEC" w:rsidP="008F5AEC" w:rsidRDefault="008F5AEC" w14:paraId="3C50E954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07140F5D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279E2014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21108B" w:rsidR="008F5AEC" w:rsidP="0021108B" w:rsidRDefault="008F5AEC" w14:paraId="6CDF078D" w14:textId="1E6C47B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59C5738B" w:rsidR="008F5AEC">
        <w:rPr>
          <w:rFonts w:ascii="Bierstadt" w:hAnsi="Bierstadt"/>
          <w:sz w:val="20"/>
          <w:szCs w:val="20"/>
        </w:rPr>
        <w:t>M</w:t>
      </w:r>
      <w:r w:rsidRPr="59C5738B" w:rsidR="00EF7A0B">
        <w:rPr>
          <w:rFonts w:ascii="Bierstadt" w:hAnsi="Bierstadt"/>
          <w:sz w:val="20"/>
          <w:szCs w:val="20"/>
        </w:rPr>
        <w:t>é</w:t>
      </w:r>
      <w:r w:rsidRPr="59C5738B" w:rsidR="008F5AEC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1DE9E02E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1B0FEB" w:rsidRDefault="008F5AEC" w14:paraId="214D14E7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="7BE4947A" w:rsidP="59C5738B" w:rsidRDefault="7BE4947A" w14:paraId="10661FB2" w14:textId="1FEFDE2F">
      <w:pPr>
        <w:pStyle w:val="Normal"/>
        <w:widowControl w:val="0"/>
        <w:suppressLineNumbers w:val="0"/>
        <w:tabs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240"/>
          <w:tab w:val="left" w:leader="none" w:pos="3600"/>
          <w:tab w:val="left" w:leader="none" w:pos="3960"/>
          <w:tab w:val="left" w:leader="none" w:pos="4320"/>
          <w:tab w:val="left" w:leader="none" w:pos="4680"/>
          <w:tab w:val="left" w:leader="none" w:pos="5040"/>
          <w:tab w:val="left" w:leader="none" w:pos="5400"/>
          <w:tab w:val="left" w:leader="none" w:pos="5760"/>
          <w:tab w:val="left" w:leader="none" w:pos="6120"/>
          <w:tab w:val="left" w:leader="none" w:pos="6480"/>
          <w:tab w:val="left" w:leader="none" w:pos="6840"/>
          <w:tab w:val="left" w:leader="none" w:pos="7200"/>
          <w:tab w:val="left" w:leader="none" w:pos="7560"/>
          <w:tab w:val="left" w:leader="none" w:pos="7920"/>
          <w:tab w:val="left" w:leader="none" w:pos="8280"/>
          <w:tab w:val="left" w:leader="none" w:pos="8640"/>
          <w:tab w:val="left" w:leader="none" w:pos="9000"/>
          <w:tab w:val="left" w:leader="none" w:pos="9360"/>
          <w:tab w:val="left" w:leader="none" w:pos="9720"/>
          <w:tab w:val="left" w:leader="none" w:pos="10080"/>
          <w:tab w:val="left" w:leader="none" w:pos="10440"/>
        </w:tabs>
        <w:bidi w:val="0"/>
        <w:spacing w:before="0" w:beforeAutospacing="off" w:after="0" w:afterAutospacing="off" w:line="240" w:lineRule="auto"/>
        <w:ind w:left="1776" w:right="0"/>
        <w:jc w:val="left"/>
      </w:pPr>
      <w:r w:rsidRPr="59C5738B" w:rsidR="7BE4947A">
        <w:rPr>
          <w:rFonts w:ascii="Bierstadt" w:hAnsi="Bierstadt"/>
          <w:sz w:val="20"/>
          <w:szCs w:val="20"/>
        </w:rPr>
        <w:t>MAS BLAU</w:t>
      </w:r>
    </w:p>
    <w:p w:rsidRPr="00713C39" w:rsidR="008F5AEC" w:rsidP="008F5AEC" w:rsidRDefault="008F5AEC" w14:paraId="4FFD8F00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4D63E4BE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0C4B1C87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38920FCE" w14:textId="76604F54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59C5738B" w:rsidR="008F5AEC">
        <w:rPr>
          <w:rFonts w:ascii="Bierstadt" w:hAnsi="Bierstadt"/>
          <w:sz w:val="20"/>
          <w:szCs w:val="20"/>
        </w:rPr>
        <w:t>M</w:t>
      </w:r>
      <w:r w:rsidRPr="59C5738B" w:rsidR="00AA1B08">
        <w:rPr>
          <w:rFonts w:ascii="Bierstadt" w:hAnsi="Bierstadt"/>
          <w:sz w:val="20"/>
          <w:szCs w:val="20"/>
        </w:rPr>
        <w:t>é</w:t>
      </w:r>
      <w:r w:rsidRPr="59C5738B" w:rsidR="008F5AEC">
        <w:rPr>
          <w:rFonts w:ascii="Bierstadt" w:hAnsi="Bierstadt"/>
          <w:sz w:val="20"/>
          <w:szCs w:val="20"/>
        </w:rPr>
        <w:t>s de 5 hores</w:t>
      </w:r>
    </w:p>
    <w:p w:rsidRPr="00713C39" w:rsidR="008F5AEC" w:rsidP="0030717C" w:rsidRDefault="008F5AEC" w14:paraId="25E0D540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33883FE4" w14:textId="7987E71D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Pr="00713C39" w:rsidR="008F5AEC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Pr="00713C39" w:rsidR="008F5AEC">
        <w:rPr>
          <w:rFonts w:ascii="Bierstadt" w:hAnsi="Bierstadt"/>
          <w:sz w:val="20"/>
          <w:szCs w:val="20"/>
        </w:rPr>
        <w:t xml:space="preserve"> </w:t>
      </w:r>
    </w:p>
    <w:p w:rsidRPr="00713C39" w:rsidR="008F5AEC" w:rsidP="008F5AEC" w:rsidRDefault="008F5AEC" w14:paraId="61BC358E" w14:textId="7777777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622938E2" w14:textId="6E9CAF3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>Temps</w:t>
      </w:r>
      <w:r w:rsidRPr="00713C39" w:rsidR="008F5AEC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Pr="007D5F25" w:rsid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:rsidRPr="00713C39" w:rsidR="0030717C" w:rsidP="0030717C" w:rsidRDefault="0030717C" w14:paraId="48E774C4" w14:textId="2CA12B5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name="_Hlk153362034" w:id="0"/>
      <w:r w:rsidRPr="007D5F25" w:rsid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:rsidRPr="00713C39" w:rsidR="0030717C" w:rsidP="00296205" w:rsidRDefault="0030717C" w14:paraId="49E78D1B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1B0FEB" w:rsidP="001B0FEB" w:rsidRDefault="001B0FEB" w14:paraId="20C51506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1B0FEB" w:rsidP="001B0FEB" w:rsidRDefault="001B0FEB" w14:paraId="6B04BD94" w14:textId="25BF109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:rsidRPr="00713C39" w:rsidR="001B0FEB" w:rsidP="001B0FEB" w:rsidRDefault="001B0FEB" w14:paraId="75FEC03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1B0FEB" w:rsidP="001B0FEB" w:rsidRDefault="007D5F25" w14:paraId="7305C4EA" w14:textId="705941F5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Pr="00713C39" w:rsidR="001B0FEB">
        <w:rPr>
          <w:rFonts w:ascii="Bierstadt" w:hAnsi="Bierstadt"/>
          <w:sz w:val="20"/>
          <w:szCs w:val="20"/>
        </w:rPr>
        <w:t xml:space="preserve"> refrigerats</w:t>
      </w:r>
    </w:p>
    <w:p w:rsidRPr="00713C39" w:rsidR="001B0FEB" w:rsidP="001B0FEB" w:rsidRDefault="001B0FEB" w14:paraId="7785DB05" w14:textId="4CF7CA5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acondicionats amb pack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:rsidRPr="00713C39" w:rsidR="008F5AEC" w:rsidP="008F5AEC" w:rsidRDefault="008F5AEC" w14:paraId="70D3362D" w14:textId="04B90A5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:rsidRPr="007D5F25" w:rsidR="00296205" w:rsidP="00296205" w:rsidRDefault="001B0FEB" w14:paraId="30ACE765" w14:textId="306C302F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name="_Hlk153363740" w:id="1"/>
      <w:r w:rsidRPr="007D5F25">
        <w:rPr>
          <w:rFonts w:ascii="Bierstadt" w:hAnsi="Bierstadt"/>
          <w:sz w:val="20"/>
          <w:szCs w:val="20"/>
        </w:rPr>
        <w:t>No acondicionem els productes de cap manera</w:t>
      </w:r>
    </w:p>
    <w:bookmarkEnd w:id="1"/>
    <w:p w:rsidRPr="00713C39" w:rsidR="0030717C" w:rsidP="0030717C" w:rsidRDefault="0030717C" w14:paraId="13E48974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28D7C255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50E1DB25" w14:textId="5E9FE158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:rsidRPr="00713C39" w:rsidR="0030717C" w:rsidP="0030717C" w:rsidRDefault="0030717C" w14:paraId="5753CBCB" w14:textId="1445B29D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7D5F25" w14:paraId="47BC37E3" w14:textId="6478B63D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Pr="00713C39" w:rsidR="0030717C">
        <w:rPr>
          <w:rFonts w:ascii="Bierstadt" w:hAnsi="Bierstadt"/>
          <w:sz w:val="20"/>
          <w:szCs w:val="20"/>
        </w:rPr>
        <w:t xml:space="preserve"> amb temperatura de congelació</w:t>
      </w:r>
    </w:p>
    <w:p w:rsidRPr="00713C39" w:rsidR="0030717C" w:rsidP="0030717C" w:rsidRDefault="007D5F25" w14:paraId="23518262" w14:textId="3B987B56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acondicionats amb </w:t>
      </w:r>
      <w:r w:rsidRPr="00713C39" w:rsidR="0030717C">
        <w:rPr>
          <w:rFonts w:ascii="Bierstadt" w:hAnsi="Bierstadt"/>
          <w:sz w:val="20"/>
          <w:szCs w:val="20"/>
        </w:rPr>
        <w:t>neu carbònica</w:t>
      </w:r>
    </w:p>
    <w:p w:rsidR="0030717C" w:rsidP="0030717C" w:rsidRDefault="0030717C" w14:paraId="6D655D1F" w14:textId="72F2466E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Pr="007D5F25" w:rsid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:rsidR="0030717C" w:rsidP="0030717C" w:rsidRDefault="0034385B" w14:paraId="69FB7B45" w14:textId="4AF385F9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>No acondicionem els productes de cap manera</w:t>
      </w:r>
    </w:p>
    <w:p w:rsidRPr="0034385B" w:rsidR="0034385B" w:rsidP="0034385B" w:rsidRDefault="0034385B" w14:paraId="4A7F14F7" w14:textId="7777777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72C6C42A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6980B417" w14:textId="342C0EEF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:rsidRPr="00713C39" w:rsidR="00E53EE7" w:rsidP="00E53EE7" w:rsidRDefault="00E53EE7" w14:paraId="3CEAAA67" w14:textId="7777777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DE6C80" w:rsidP="00E53EE7" w:rsidRDefault="007D5F25" w14:paraId="3190222E" w14:textId="2762E73F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Pr="00713C39" w:rsidR="00DE6C80">
        <w:rPr>
          <w:rFonts w:ascii="Bierstadt" w:hAnsi="Bierstadt"/>
          <w:sz w:val="20"/>
          <w:szCs w:val="20"/>
        </w:rPr>
        <w:t>de sistemes de registre continu de temperatura</w:t>
      </w:r>
    </w:p>
    <w:p w:rsidRPr="00713C39" w:rsidR="00DE6C80" w:rsidP="00E53EE7" w:rsidRDefault="007D5F25" w14:paraId="7701908D" w14:textId="1641FC54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Pr="00713C39" w:rsidR="00DE6C80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Pr="00713C39" w:rsidR="00DE6C80">
        <w:rPr>
          <w:rFonts w:ascii="Bierstadt" w:hAnsi="Bierstadt"/>
          <w:sz w:val="20"/>
          <w:szCs w:val="20"/>
        </w:rPr>
        <w:t xml:space="preserve">si s’excedeix les </w:t>
      </w:r>
      <w:r w:rsidRPr="00713C39" w:rsidR="00DE6C80">
        <w:rPr>
          <w:rFonts w:ascii="Bierstadt" w:hAnsi="Bierstadt"/>
          <w:sz w:val="20"/>
          <w:szCs w:val="20"/>
        </w:rPr>
        <w:t>condicions</w:t>
      </w:r>
    </w:p>
    <w:p w:rsidRPr="00713C39" w:rsidR="00DE6C80" w:rsidP="00E53EE7" w:rsidRDefault="0034385B" w14:paraId="088F6A36" w14:textId="7E0D873D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Pr="00713C39" w:rsidR="00DE6C80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Pr="007D5F25" w:rsidR="007D5F25">
        <w:rPr>
          <w:rFonts w:ascii="Bierstadt" w:hAnsi="Bierstadt"/>
          <w:sz w:val="20"/>
          <w:szCs w:val="20"/>
        </w:rPr>
        <w:t>_______________________________</w:t>
      </w:r>
    </w:p>
    <w:p w:rsidRPr="00713C39" w:rsidR="00DE6C80" w:rsidP="00E53EE7" w:rsidRDefault="00DE6C80" w14:paraId="56BD1A85" w14:textId="3B686EB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:rsidRPr="00713C39" w:rsidR="0030717C" w:rsidP="00296205" w:rsidRDefault="0030717C" w14:paraId="65041AB0" w14:textId="7777777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Pr="00713C39" w:rsidR="0030717C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21632" w:rsidP="00713C39" w:rsidRDefault="00821632" w14:paraId="0A0B392C" w14:textId="77777777">
      <w:pPr>
        <w:spacing w:after="0" w:line="240" w:lineRule="auto"/>
      </w:pPr>
      <w:r>
        <w:separator/>
      </w:r>
    </w:p>
  </w:endnote>
  <w:endnote w:type="continuationSeparator" w:id="0">
    <w:p w:rsidR="00821632" w:rsidP="00713C39" w:rsidRDefault="00821632" w14:paraId="040A3F4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21632" w:rsidP="00713C39" w:rsidRDefault="00821632" w14:paraId="2B8C952D" w14:textId="77777777">
      <w:pPr>
        <w:spacing w:after="0" w:line="240" w:lineRule="auto"/>
      </w:pPr>
      <w:r>
        <w:separator/>
      </w:r>
    </w:p>
  </w:footnote>
  <w:footnote w:type="continuationSeparator" w:id="0">
    <w:p w:rsidR="00821632" w:rsidP="00713C39" w:rsidRDefault="00821632" w14:paraId="7E584CC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0007E" w:rsidRDefault="0080007E" w14:paraId="73A8B487" w14:textId="59C947A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02EB0D99">
          <wp:simplePos x="0" y="0"/>
          <wp:positionH relativeFrom="column">
            <wp:posOffset>-447675</wp:posOffset>
          </wp:positionH>
          <wp:positionV relativeFrom="paragraph">
            <wp:posOffset>-391795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13C39" w:rsidRDefault="00713C39" w14:paraId="4642670B" w14:textId="523F19B0">
    <w:pPr>
      <w:pStyle w:val="Encabezado"/>
    </w:pPr>
  </w:p>
  <w:p w:rsidR="00713C39" w:rsidRDefault="00713C39" w14:paraId="2D2CC88F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C247A"/>
    <w:multiLevelType w:val="hybridMultilevel"/>
    <w:tmpl w:val="E8B2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hint="default" w:ascii="Symbol" w:hAnsi="Symbol" w:eastAsia="Arial Unicode MS" w:cs="Times New Roman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hint="default" w:ascii="Bierstadt" w:hAnsi="Bierstadt" w:eastAsia="Arial Unicode MS" w:cs="Times New Roman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7"/>
  </w:num>
  <w:num w:numId="2" w16cid:durableId="1033312018">
    <w:abstractNumId w:val="4"/>
  </w:num>
  <w:num w:numId="3" w16cid:durableId="729382733">
    <w:abstractNumId w:val="3"/>
  </w:num>
  <w:num w:numId="4" w16cid:durableId="1892037762">
    <w:abstractNumId w:val="2"/>
  </w:num>
  <w:num w:numId="5" w16cid:durableId="526649764">
    <w:abstractNumId w:val="1"/>
  </w:num>
  <w:num w:numId="6" w16cid:durableId="357969391">
    <w:abstractNumId w:val="5"/>
  </w:num>
  <w:num w:numId="7" w16cid:durableId="267154892">
    <w:abstractNumId w:val="6"/>
  </w:num>
  <w:num w:numId="8" w16cid:durableId="28504154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065BF8"/>
    <w:rsid w:val="000B783F"/>
    <w:rsid w:val="00155CB1"/>
    <w:rsid w:val="00181D0B"/>
    <w:rsid w:val="001B0FEB"/>
    <w:rsid w:val="0021108B"/>
    <w:rsid w:val="0021571E"/>
    <w:rsid w:val="00296205"/>
    <w:rsid w:val="0030717C"/>
    <w:rsid w:val="0034385B"/>
    <w:rsid w:val="003F3A31"/>
    <w:rsid w:val="004D461B"/>
    <w:rsid w:val="004F4A2D"/>
    <w:rsid w:val="00506C68"/>
    <w:rsid w:val="00604060"/>
    <w:rsid w:val="00626BB9"/>
    <w:rsid w:val="006367FD"/>
    <w:rsid w:val="00642A57"/>
    <w:rsid w:val="006C0D7E"/>
    <w:rsid w:val="00713C39"/>
    <w:rsid w:val="007252EC"/>
    <w:rsid w:val="00744156"/>
    <w:rsid w:val="007616D6"/>
    <w:rsid w:val="00764D7B"/>
    <w:rsid w:val="007D5F25"/>
    <w:rsid w:val="0080007E"/>
    <w:rsid w:val="0080679E"/>
    <w:rsid w:val="00811CB2"/>
    <w:rsid w:val="00821632"/>
    <w:rsid w:val="00836591"/>
    <w:rsid w:val="008F5AEC"/>
    <w:rsid w:val="0095315A"/>
    <w:rsid w:val="00A44B4F"/>
    <w:rsid w:val="00A873A6"/>
    <w:rsid w:val="00AA1B08"/>
    <w:rsid w:val="00AC07F5"/>
    <w:rsid w:val="00B13BEA"/>
    <w:rsid w:val="00B20F51"/>
    <w:rsid w:val="00C14C18"/>
    <w:rsid w:val="00C62267"/>
    <w:rsid w:val="00CA45B7"/>
    <w:rsid w:val="00CD4E96"/>
    <w:rsid w:val="00D238B8"/>
    <w:rsid w:val="00DB1288"/>
    <w:rsid w:val="00DE6C80"/>
    <w:rsid w:val="00E53EE7"/>
    <w:rsid w:val="00E60AF8"/>
    <w:rsid w:val="00EF7A0B"/>
    <w:rsid w:val="0D6092D4"/>
    <w:rsid w:val="12C69D6A"/>
    <w:rsid w:val="1C5EC397"/>
    <w:rsid w:val="2555287D"/>
    <w:rsid w:val="2D2C94B7"/>
    <w:rsid w:val="4B27E51E"/>
    <w:rsid w:val="59C5738B"/>
    <w:rsid w:val="5B9308D9"/>
    <w:rsid w:val="5BA7CD50"/>
    <w:rsid w:val="614938E2"/>
    <w:rsid w:val="650E7272"/>
    <w:rsid w:val="7BE4947A"/>
    <w:rsid w:val="7CFA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A1B08"/>
    <w:rPr>
      <w:lang w:val="ca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3C39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A7166C93866F44BBDB1CC195F5E43F" ma:contentTypeVersion="18" ma:contentTypeDescription="Crea un document nou" ma:contentTypeScope="" ma:versionID="2831f15c5e5aad14100750d7a77dac6f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a5baaa7a47da401ff09be3143739b568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customXml/itemProps2.xml><?xml version="1.0" encoding="utf-8"?>
<ds:datastoreItem xmlns:ds="http://schemas.openxmlformats.org/officeDocument/2006/customXml" ds:itemID="{6F64AD0A-9509-4483-96A7-24544F3691E5}"/>
</file>

<file path=customXml/itemProps3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David J. Jiménez Molina</cp:lastModifiedBy>
  <cp:revision>5</cp:revision>
  <dcterms:created xsi:type="dcterms:W3CDTF">2025-12-29T14:34:00Z</dcterms:created>
  <dcterms:modified xsi:type="dcterms:W3CDTF">2026-02-09T12:20:13Z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